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center"/>
        <w:rPr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120" w:after="120"/>
        <w:ind w:left="0" w:right="0" w:hanging="0"/>
        <w:jc w:val="center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</w:rPr>
        <w:t>Terminy postępowania rekrutacyjnego i postępowania uzupełniającego  na wolne miejsca w publicznych przedszkolach, w oddziałach przedszkolnych w publicznych szkołach podstawowych i w publicznych punktach przedszkolnych</w:t>
      </w:r>
    </w:p>
    <w:p>
      <w:pPr>
        <w:pStyle w:val="Normal"/>
        <w:bidi w:val="0"/>
        <w:spacing w:lineRule="auto" w:line="240" w:before="120" w:after="120"/>
        <w:ind w:left="0" w:right="0" w:hanging="0"/>
        <w:jc w:val="center"/>
        <w:rPr>
          <w:b/>
          <w:bCs/>
          <w:sz w:val="24"/>
          <w:szCs w:val="24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735"/>
        <w:gridCol w:w="4194"/>
        <w:gridCol w:w="2347"/>
        <w:gridCol w:w="2361"/>
      </w:tblGrid>
      <w:tr>
        <w:trPr/>
        <w:tc>
          <w:tcPr>
            <w:tcW w:w="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Termin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</w:rPr>
              <w:t>w postępowaniu rekrutacyjnym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Termin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</w:rPr>
              <w:t>w postępowaniu uzupełniającym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1.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Złożenie wniosku o przyjęcie do przedszkola, oddziału przedszkolnego w szkole podstawowej lub punktu przedszkolnego wraz z dokumentami potwierdzającymi spełnianie przez kandydata warunków lub kryteriów branych pod uwagę w postępowaniu rekrutacyjnym.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 marca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8.00)</w:t>
              <w:br/>
              <w:t>do 22 marca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(wprowadzanie wniosków do systemu informatycznego do godz. 15.00,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składanie wniosków w jednostce pierwszego wyboru do godz. 16.00)</w:t>
            </w:r>
          </w:p>
        </w:tc>
        <w:tc>
          <w:tcPr>
            <w:tcW w:w="2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10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8.00)</w:t>
              <w:br/>
              <w:t>do 12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(wprowadzanie wniosków do systemu informatycznego do godz. 15.00,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składanie wniosków w jednostce pierwszego wyboru do godz. 16.00)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2.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Weryfikacja przez komisję rekrutacyjną wniosków o przyjęcie do przedszkola, oddziału przedszkolnego w szkole podstawowej lub punktu przedszkolnego i dokumentów potwierdzających spełnianie przez kandydata warunków lub kryteriów branych pod uwagę w postępowaniu rekrutacyjnym.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25 marca 2024 r.</w:t>
              <w:br/>
              <w:t>do 19 kwietnia 2024 r.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13 czerwca 2024 r.</w:t>
              <w:br/>
              <w:t>do 14 czerwca 2024 r.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3.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Podanie do publicznej wiadomości przez komisję rekrutacyjną listy kandydatów zakwalifikowanych i kandydatów niezakwalifikowanych.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22 kwietnia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17 czerwca 2024 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4.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Potwierdzenie przez rodzica kandydata woli przyjęcia w postaci pisemnego oświadczenia.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22 kwietnia 2024 r. (od godz. 12.00)</w:t>
              <w:br/>
              <w:t>do 24 kwietnia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(do godz. 16.00)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17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12.00)</w:t>
              <w:br/>
              <w:t>do 19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(do godz. 16.00)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5.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Podanie do publicznej wiadomości przez komisję rekrutacyjną listy kandydatów przyjętych i kandydatów nieprzyjętych.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 kwietnia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20 czerwca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</w:tr>
    </w:tbl>
    <w:p>
      <w:pPr>
        <w:pStyle w:val="Normal"/>
        <w:keepNext w:val="true"/>
        <w:bidi w:val="0"/>
        <w:spacing w:lineRule="auto" w:line="240" w:before="280" w:after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278</Words>
  <Characters>1674</Characters>
  <CharactersWithSpaces>1913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2024-01-29T16:00:30Z</dcterms:created>
  <dc:creator/>
  <dc:description/>
  <dc:language>pl-PL</dc:language>
  <cp:lastModifiedBy/>
  <dcterms:modified xsi:type="dcterms:W3CDTF">2024-01-29T16:01:36Z</dcterms:modified>
  <cp:revision>1</cp:revision>
  <dc:subject/>
  <dc:title/>
</cp:coreProperties>
</file>